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97A5" w14:textId="4E3A33C0" w:rsidR="00D43B9E" w:rsidRPr="00E733D9" w:rsidRDefault="00EF11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"/>
        <w:jc w:val="right"/>
        <w:rPr>
          <w:rFonts w:ascii="Franklin Gothic Book" w:eastAsia="Times New Roman" w:hAnsi="Franklin Gothic Book" w:cs="Times New Roman"/>
          <w:color w:val="000000"/>
          <w:sz w:val="24"/>
          <w:szCs w:val="24"/>
        </w:rPr>
      </w:pPr>
      <w:r w:rsidRPr="00E733D9">
        <w:rPr>
          <w:rFonts w:ascii="Franklin Gothic Book" w:eastAsia="Times New Roman" w:hAnsi="Franklin Gothic Book" w:cs="Times New Roman"/>
          <w:color w:val="000000"/>
          <w:sz w:val="24"/>
          <w:szCs w:val="24"/>
        </w:rPr>
        <w:t xml:space="preserve">Nomination for District Fifteen Office </w:t>
      </w:r>
      <w:r w:rsidR="00304E99">
        <w:rPr>
          <w:rFonts w:ascii="Franklin Gothic Book" w:eastAsia="Times New Roman" w:hAnsi="Franklin Gothic Book" w:cs="Times New Roman"/>
          <w:color w:val="000000"/>
          <w:sz w:val="24"/>
          <w:szCs w:val="24"/>
        </w:rPr>
        <w:t>2027-29</w:t>
      </w:r>
    </w:p>
    <w:p w14:paraId="30115FA5" w14:textId="6C303591" w:rsidR="00D43B9E" w:rsidRPr="00E733D9" w:rsidRDefault="00772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 w:line="240" w:lineRule="auto"/>
        <w:ind w:left="3412"/>
        <w:rPr>
          <w:rFonts w:ascii="Franklin Gothic Book" w:eastAsia="Times New Roman" w:hAnsi="Franklin Gothic Book" w:cs="Times New Roman"/>
          <w:color w:val="000000"/>
          <w:sz w:val="24"/>
          <w:szCs w:val="24"/>
        </w:rPr>
      </w:pPr>
      <w:r w:rsidRPr="007E4365">
        <w:rPr>
          <w:rFonts w:ascii="Franklin Gothic Book" w:eastAsia="Times New Roman" w:hAnsi="Franklin Gothic Book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F6A1FD" wp14:editId="705E4955">
            <wp:simplePos x="2686050" y="971550"/>
            <wp:positionH relativeFrom="column">
              <wp:align>left</wp:align>
            </wp:positionH>
            <wp:positionV relativeFrom="paragraph">
              <wp:align>top</wp:align>
            </wp:positionV>
            <wp:extent cx="2171700" cy="1181100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4E99">
        <w:rPr>
          <w:rFonts w:ascii="Franklin Gothic Book" w:eastAsia="Times New Roman" w:hAnsi="Franklin Gothic Book" w:cs="Times New Roman"/>
          <w:color w:val="000000"/>
          <w:sz w:val="24"/>
          <w:szCs w:val="24"/>
        </w:rPr>
        <w:br w:type="textWrapping" w:clear="all"/>
      </w:r>
    </w:p>
    <w:p w14:paraId="5D60B1AA" w14:textId="77777777" w:rsidR="00614034" w:rsidRDefault="00614034" w:rsidP="00614034">
      <w:pPr>
        <w:pStyle w:val="NoSpacing"/>
        <w:rPr>
          <w:b/>
        </w:rPr>
      </w:pPr>
    </w:p>
    <w:p w14:paraId="6CE56923" w14:textId="77777777" w:rsidR="00614034" w:rsidRDefault="00614034" w:rsidP="00614034">
      <w:pPr>
        <w:pStyle w:val="NoSpacing"/>
        <w:rPr>
          <w:b/>
        </w:rPr>
      </w:pPr>
    </w:p>
    <w:p w14:paraId="258F1A74" w14:textId="618CAD68" w:rsidR="00D43B9E" w:rsidRDefault="00EF11A6" w:rsidP="00614034">
      <w:pPr>
        <w:pStyle w:val="NoSpacing"/>
      </w:pPr>
      <w:r w:rsidRPr="00E733D9">
        <w:rPr>
          <w:b/>
        </w:rPr>
        <w:t xml:space="preserve">An open letter from </w:t>
      </w:r>
      <w:r w:rsidRPr="00E733D9">
        <w:t xml:space="preserve">(Nominee) to the members of </w:t>
      </w:r>
      <w:proofErr w:type="gramStart"/>
      <w:r w:rsidRPr="00E733D9">
        <w:t>Altrusa  International</w:t>
      </w:r>
      <w:proofErr w:type="gramEnd"/>
      <w:r w:rsidRPr="00E733D9">
        <w:t xml:space="preserve"> District Fifteen in support of my nomination to the District Fift</w:t>
      </w:r>
      <w:r w:rsidR="00DC301A" w:rsidRPr="00E733D9">
        <w:t xml:space="preserve">een </w:t>
      </w:r>
      <w:proofErr w:type="gramStart"/>
      <w:r w:rsidR="00DC301A" w:rsidRPr="00E733D9">
        <w:t>Board  for</w:t>
      </w:r>
      <w:proofErr w:type="gramEnd"/>
      <w:r w:rsidR="00DC301A" w:rsidRPr="00E733D9">
        <w:t xml:space="preserve"> the biennium 202</w:t>
      </w:r>
      <w:r w:rsidR="00614034">
        <w:t>7</w:t>
      </w:r>
      <w:r w:rsidR="00DC301A" w:rsidRPr="00E733D9">
        <w:t xml:space="preserve"> – 202</w:t>
      </w:r>
      <w:r w:rsidR="00614034">
        <w:t>9</w:t>
      </w:r>
    </w:p>
    <w:p w14:paraId="50F74920" w14:textId="77777777" w:rsidR="00284D3C" w:rsidRDefault="00284D3C" w:rsidP="00614034">
      <w:pPr>
        <w:pStyle w:val="NoSpacing"/>
      </w:pPr>
    </w:p>
    <w:p w14:paraId="35B045ED" w14:textId="77777777" w:rsidR="00284D3C" w:rsidRDefault="00284D3C" w:rsidP="00614034">
      <w:pPr>
        <w:pStyle w:val="NoSpacing"/>
      </w:pPr>
    </w:p>
    <w:p w14:paraId="429A3840" w14:textId="77777777" w:rsidR="00284D3C" w:rsidRDefault="00284D3C" w:rsidP="00614034">
      <w:pPr>
        <w:pStyle w:val="NoSpacing"/>
      </w:pPr>
    </w:p>
    <w:sectPr w:rsidR="00284D3C">
      <w:pgSz w:w="11900" w:h="16820"/>
      <w:pgMar w:top="701" w:right="661" w:bottom="11644" w:left="82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9E"/>
    <w:rsid w:val="00230A47"/>
    <w:rsid w:val="00284D3C"/>
    <w:rsid w:val="00304E99"/>
    <w:rsid w:val="0042697A"/>
    <w:rsid w:val="00602FF5"/>
    <w:rsid w:val="00614034"/>
    <w:rsid w:val="00772600"/>
    <w:rsid w:val="007E4365"/>
    <w:rsid w:val="008732DF"/>
    <w:rsid w:val="00A27895"/>
    <w:rsid w:val="00B01AA0"/>
    <w:rsid w:val="00D43B9E"/>
    <w:rsid w:val="00DC301A"/>
    <w:rsid w:val="00E733D9"/>
    <w:rsid w:val="00E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6E3B"/>
  <w15:chartTrackingRefBased/>
  <w15:docId w15:val="{075E99EA-3B51-4DAA-BD03-ACB6F336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30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140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 McConnel</dc:creator>
  <cp:keywords/>
  <cp:lastModifiedBy>Jenny Bevin</cp:lastModifiedBy>
  <cp:revision>2</cp:revision>
  <cp:lastPrinted>2024-10-07T02:52:00Z</cp:lastPrinted>
  <dcterms:created xsi:type="dcterms:W3CDTF">2026-07-22T05:02:00Z</dcterms:created>
  <dcterms:modified xsi:type="dcterms:W3CDTF">2026-07-22T05:02:00Z</dcterms:modified>
</cp:coreProperties>
</file>